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A27E" w14:textId="77777777" w:rsidR="00962704" w:rsidRDefault="00962704" w:rsidP="00E327E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AFAB32" w14:textId="77777777" w:rsidR="00DA7E91" w:rsidRPr="003326F7" w:rsidRDefault="00DA7E91" w:rsidP="00E327EB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  <w:u w:val="single"/>
        </w:rPr>
      </w:pPr>
      <w:r w:rsidRPr="003326F7">
        <w:rPr>
          <w:b/>
          <w:bCs/>
          <w:sz w:val="22"/>
          <w:szCs w:val="22"/>
          <w:u w:val="single"/>
        </w:rPr>
        <w:t>Wykonawca:</w:t>
      </w:r>
    </w:p>
    <w:p w14:paraId="3D475476" w14:textId="77777777" w:rsidR="00DA7E91" w:rsidRPr="003326F7" w:rsidRDefault="00DA7E91" w:rsidP="00E327E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3326F7">
        <w:rPr>
          <w:sz w:val="20"/>
          <w:szCs w:val="20"/>
        </w:rPr>
        <w:t>………………………………………………………………………………</w:t>
      </w:r>
    </w:p>
    <w:p w14:paraId="74800EA7" w14:textId="77777777" w:rsidR="00DA7E91" w:rsidRPr="00962704" w:rsidRDefault="00DA7E91" w:rsidP="00E327EB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(pe</w:t>
      </w:r>
      <w:r w:rsidRPr="00962704">
        <w:rPr>
          <w:i/>
          <w:iCs/>
          <w:sz w:val="16"/>
          <w:szCs w:val="16"/>
        </w:rPr>
        <w:t>łna nazwa/firma, adres, w zależności od podmiotu: NIP/PESEL, KRS/</w:t>
      </w:r>
      <w:proofErr w:type="spellStart"/>
      <w:r w:rsidRPr="00962704">
        <w:rPr>
          <w:i/>
          <w:iCs/>
          <w:sz w:val="16"/>
          <w:szCs w:val="16"/>
        </w:rPr>
        <w:t>CEiDG</w:t>
      </w:r>
      <w:proofErr w:type="spellEnd"/>
      <w:r w:rsidRPr="00962704">
        <w:rPr>
          <w:i/>
          <w:iCs/>
          <w:sz w:val="16"/>
          <w:szCs w:val="16"/>
        </w:rPr>
        <w:t>)</w:t>
      </w:r>
    </w:p>
    <w:p w14:paraId="6FBF0A10" w14:textId="77777777" w:rsidR="00DA7E91" w:rsidRPr="003326F7" w:rsidRDefault="00DA7E91" w:rsidP="00E327E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  <w:u w:val="single"/>
        </w:rPr>
      </w:pPr>
      <w:r w:rsidRPr="003326F7">
        <w:rPr>
          <w:sz w:val="20"/>
          <w:szCs w:val="20"/>
          <w:u w:val="single"/>
        </w:rPr>
        <w:t>reprezentowany przez:</w:t>
      </w:r>
    </w:p>
    <w:p w14:paraId="0EF1E926" w14:textId="77777777" w:rsidR="00DA7E91" w:rsidRPr="003326F7" w:rsidRDefault="00DA7E91" w:rsidP="00E327E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3326F7">
        <w:rPr>
          <w:sz w:val="20"/>
          <w:szCs w:val="20"/>
        </w:rPr>
        <w:t>………………………………………………………………………………</w:t>
      </w:r>
    </w:p>
    <w:p w14:paraId="718A087B" w14:textId="77777777" w:rsidR="00DA7E91" w:rsidRPr="00962704" w:rsidRDefault="00DA7E91" w:rsidP="00E327EB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(imi</w:t>
      </w:r>
      <w:r w:rsidRPr="00962704">
        <w:rPr>
          <w:i/>
          <w:iCs/>
          <w:sz w:val="16"/>
          <w:szCs w:val="16"/>
        </w:rPr>
        <w:t>ę, nazwisko, stanowisko/podstawa do reprezentacji)</w:t>
      </w:r>
    </w:p>
    <w:p w14:paraId="577440EE" w14:textId="77777777" w:rsidR="00DA7E91" w:rsidRDefault="00DA7E91" w:rsidP="00E327E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1EBDA2E" w14:textId="007166D4" w:rsidR="007E5F23" w:rsidRDefault="007E5F23" w:rsidP="00E327E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98280B9" w14:textId="77777777" w:rsidR="00E327EB" w:rsidRPr="003326F7" w:rsidRDefault="00E327EB" w:rsidP="00E327E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01DE9E1" w14:textId="77777777" w:rsidR="00DA7E91" w:rsidRPr="00962704" w:rsidRDefault="00DA7E91" w:rsidP="00E327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3326F7">
        <w:rPr>
          <w:b/>
          <w:bCs/>
          <w:sz w:val="22"/>
          <w:szCs w:val="22"/>
          <w:u w:val="single"/>
        </w:rPr>
        <w:t>O</w:t>
      </w:r>
      <w:r w:rsidRPr="00962704">
        <w:rPr>
          <w:b/>
          <w:bCs/>
          <w:sz w:val="22"/>
          <w:szCs w:val="22"/>
          <w:u w:val="single"/>
        </w:rPr>
        <w:t xml:space="preserve">świadczenie wykonawcy </w:t>
      </w:r>
    </w:p>
    <w:p w14:paraId="5D6F5DB9" w14:textId="77777777" w:rsidR="00E327EB" w:rsidRDefault="00E327EB" w:rsidP="00E327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14:paraId="46A24E68" w14:textId="3E910B68" w:rsidR="00C50A72" w:rsidRPr="00C50A72" w:rsidRDefault="00C50A72" w:rsidP="00E327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C50A72">
        <w:rPr>
          <w:b/>
          <w:bCs/>
          <w:sz w:val="20"/>
          <w:szCs w:val="20"/>
        </w:rPr>
        <w:t xml:space="preserve">o aktualności informacji zawartych w oświadczeniu, o którym mowa w art. 125 ust. 1 ustawy </w:t>
      </w:r>
    </w:p>
    <w:p w14:paraId="5BA6B463" w14:textId="77777777" w:rsidR="00DA7E91" w:rsidRPr="003326F7" w:rsidRDefault="00DA7E91" w:rsidP="00E327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14:paraId="2563142E" w14:textId="17DE6630" w:rsidR="00DA7E91" w:rsidRPr="00ED535F" w:rsidRDefault="00DA7E91" w:rsidP="00E327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ED535F">
        <w:rPr>
          <w:sz w:val="22"/>
          <w:szCs w:val="22"/>
        </w:rPr>
        <w:t xml:space="preserve">Na potrzeby postępowania o udzielenie zamówienia publicznego </w:t>
      </w:r>
      <w:r w:rsidRPr="00ED535F">
        <w:rPr>
          <w:sz w:val="22"/>
          <w:szCs w:val="22"/>
        </w:rPr>
        <w:br/>
      </w:r>
      <w:r w:rsidR="00ED535F" w:rsidRPr="00ED535F">
        <w:rPr>
          <w:rStyle w:val="FontStyle17"/>
          <w:rFonts w:ascii="Times New Roman" w:hAnsi="Times New Roman"/>
          <w:szCs w:val="22"/>
        </w:rPr>
        <w:t>prowadzonego pod</w:t>
      </w:r>
      <w:r w:rsidR="004976C8">
        <w:rPr>
          <w:rStyle w:val="FontStyle17"/>
          <w:rFonts w:ascii="Times New Roman" w:hAnsi="Times New Roman"/>
          <w:szCs w:val="22"/>
        </w:rPr>
        <w:t xml:space="preserve"> nazwą  – </w:t>
      </w:r>
      <w:r w:rsidR="00E327EB" w:rsidRPr="00E327EB">
        <w:rPr>
          <w:rStyle w:val="FontStyle17"/>
          <w:rFonts w:ascii="Times New Roman" w:hAnsi="Times New Roman"/>
          <w:szCs w:val="22"/>
        </w:rPr>
        <w:t xml:space="preserve">Dostawa sprzętu jednorazowego użytku bo badań i zabiegów </w:t>
      </w:r>
      <w:proofErr w:type="spellStart"/>
      <w:r w:rsidR="00E327EB" w:rsidRPr="00E327EB">
        <w:rPr>
          <w:rStyle w:val="FontStyle17"/>
          <w:rFonts w:ascii="Times New Roman" w:hAnsi="Times New Roman"/>
          <w:szCs w:val="22"/>
        </w:rPr>
        <w:t>diagnostyczno</w:t>
      </w:r>
      <w:proofErr w:type="spellEnd"/>
      <w:r w:rsidR="00E327EB" w:rsidRPr="00E327EB">
        <w:rPr>
          <w:rStyle w:val="FontStyle17"/>
          <w:rFonts w:ascii="Times New Roman" w:hAnsi="Times New Roman"/>
          <w:szCs w:val="22"/>
        </w:rPr>
        <w:t xml:space="preserve"> – interwencyjnych oraz do badań elektrofizjologicznych i zabiegów ablacji</w:t>
      </w:r>
      <w:r w:rsidR="004976C8">
        <w:rPr>
          <w:rStyle w:val="FontStyle17"/>
          <w:rFonts w:ascii="Times New Roman" w:hAnsi="Times New Roman"/>
          <w:szCs w:val="22"/>
        </w:rPr>
        <w:t xml:space="preserve">, </w:t>
      </w:r>
      <w:r w:rsidR="00ED535F" w:rsidRPr="00ED535F">
        <w:rPr>
          <w:rStyle w:val="FontStyle17"/>
          <w:rFonts w:ascii="Times New Roman" w:hAnsi="Times New Roman"/>
          <w:b/>
          <w:szCs w:val="22"/>
        </w:rPr>
        <w:t xml:space="preserve"> </w:t>
      </w:r>
      <w:r w:rsidR="00ED535F" w:rsidRPr="00ED535F">
        <w:rPr>
          <w:rStyle w:val="FontStyle17"/>
          <w:rFonts w:ascii="Times New Roman" w:hAnsi="Times New Roman"/>
          <w:szCs w:val="22"/>
        </w:rPr>
        <w:t>nr</w:t>
      </w:r>
      <w:r w:rsidR="004976C8">
        <w:rPr>
          <w:rStyle w:val="FontStyle17"/>
          <w:rFonts w:ascii="Times New Roman" w:hAnsi="Times New Roman"/>
          <w:szCs w:val="22"/>
        </w:rPr>
        <w:t xml:space="preserve"> sprawy: </w:t>
      </w:r>
      <w:r w:rsidR="00ED535F" w:rsidRPr="00ED535F">
        <w:rPr>
          <w:rStyle w:val="FontStyle17"/>
          <w:rFonts w:ascii="Times New Roman" w:hAnsi="Times New Roman"/>
          <w:szCs w:val="22"/>
        </w:rPr>
        <w:t xml:space="preserve"> DZPZ/333/</w:t>
      </w:r>
      <w:r w:rsidR="00E327EB">
        <w:rPr>
          <w:rStyle w:val="FontStyle17"/>
          <w:rFonts w:ascii="Times New Roman" w:hAnsi="Times New Roman"/>
          <w:szCs w:val="22"/>
        </w:rPr>
        <w:t>41</w:t>
      </w:r>
      <w:r w:rsidR="00ED535F" w:rsidRPr="00ED535F">
        <w:rPr>
          <w:rStyle w:val="FontStyle17"/>
          <w:rFonts w:ascii="Times New Roman" w:hAnsi="Times New Roman"/>
          <w:szCs w:val="22"/>
        </w:rPr>
        <w:t>UEPN/2021</w:t>
      </w:r>
      <w:r w:rsidR="00E84E45">
        <w:rPr>
          <w:rStyle w:val="FontStyle17"/>
          <w:rFonts w:ascii="Times New Roman" w:hAnsi="Times New Roman"/>
          <w:szCs w:val="22"/>
        </w:rPr>
        <w:t xml:space="preserve"> </w:t>
      </w:r>
      <w:r w:rsidRPr="00ED535F">
        <w:rPr>
          <w:sz w:val="22"/>
          <w:szCs w:val="22"/>
        </w:rPr>
        <w:t>oświadczam, co następuje:</w:t>
      </w:r>
    </w:p>
    <w:p w14:paraId="6509F6DC" w14:textId="77777777" w:rsidR="00C50A72" w:rsidRPr="003326F7" w:rsidRDefault="00DA7E91" w:rsidP="00E327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1"/>
          <w:szCs w:val="21"/>
        </w:rPr>
      </w:pPr>
      <w:r w:rsidRPr="003326F7">
        <w:rPr>
          <w:sz w:val="21"/>
          <w:szCs w:val="21"/>
        </w:rPr>
        <w:t>O</w:t>
      </w:r>
      <w:r w:rsidRPr="00962704">
        <w:rPr>
          <w:sz w:val="21"/>
          <w:szCs w:val="21"/>
        </w:rPr>
        <w:t xml:space="preserve">świadczam, że </w:t>
      </w:r>
      <w:r w:rsidR="00C50A72">
        <w:rPr>
          <w:sz w:val="21"/>
          <w:szCs w:val="21"/>
        </w:rPr>
        <w:t>informacje zawarte w oświadczeniu, o którym mowa w art. 125 ust 1, dotyczące podstaw wykluczenia z postępowania określonych w:</w:t>
      </w:r>
    </w:p>
    <w:p w14:paraId="4A504112" w14:textId="77777777" w:rsidR="00C50A72" w:rsidRDefault="00C50A72" w:rsidP="00E327EB">
      <w:pPr>
        <w:pStyle w:val="Default"/>
        <w:numPr>
          <w:ilvl w:val="0"/>
          <w:numId w:val="1"/>
        </w:num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a) art. 108 ust. 1 pkt 3 ustawy, </w:t>
      </w:r>
    </w:p>
    <w:p w14:paraId="03DD1FA4" w14:textId="77777777" w:rsidR="00C50A72" w:rsidRDefault="00C50A72" w:rsidP="00E327EB">
      <w:pPr>
        <w:pStyle w:val="Default"/>
        <w:numPr>
          <w:ilvl w:val="0"/>
          <w:numId w:val="1"/>
        </w:num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551390B9" w14:textId="4A030D23" w:rsidR="00C50A72" w:rsidRDefault="00C50A72" w:rsidP="00E327EB">
      <w:pPr>
        <w:pStyle w:val="Default"/>
        <w:numPr>
          <w:ilvl w:val="0"/>
          <w:numId w:val="1"/>
        </w:num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6AA3E13F" w14:textId="77777777" w:rsidR="00DA7E91" w:rsidRPr="003326F7" w:rsidRDefault="00C50A72" w:rsidP="00E327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d) art. 108 ust. 1 pkt 6 ustawy,</w:t>
      </w:r>
    </w:p>
    <w:p w14:paraId="2C051823" w14:textId="77777777" w:rsidR="00DA7E91" w:rsidRPr="003326F7" w:rsidRDefault="00C50A72" w:rsidP="00E327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Są nadal aktualne.</w:t>
      </w:r>
    </w:p>
    <w:p w14:paraId="5A7BBFEB" w14:textId="77777777" w:rsidR="00DA7E91" w:rsidRDefault="00DA7E91" w:rsidP="00E327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87E85F8" w14:textId="146B6890" w:rsidR="00C50A72" w:rsidRDefault="00C50A72" w:rsidP="00E327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797146E" w14:textId="77777777" w:rsidR="00E327EB" w:rsidRPr="003326F7" w:rsidRDefault="00E327EB" w:rsidP="00E327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8E64EA4" w14:textId="77777777" w:rsidR="00DA7E91" w:rsidRPr="00962704" w:rsidRDefault="00DA7E91" w:rsidP="00E327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62704">
        <w:rPr>
          <w:sz w:val="20"/>
          <w:szCs w:val="20"/>
          <w:lang w:val="en-US"/>
        </w:rPr>
        <w:t xml:space="preserve">…………….……. </w:t>
      </w:r>
      <w:r w:rsidRPr="00962704">
        <w:rPr>
          <w:i/>
          <w:iCs/>
          <w:sz w:val="16"/>
          <w:szCs w:val="16"/>
          <w:lang w:val="en-US"/>
        </w:rPr>
        <w:t>(</w:t>
      </w:r>
      <w:proofErr w:type="spellStart"/>
      <w:r w:rsidRPr="00962704">
        <w:rPr>
          <w:i/>
          <w:iCs/>
          <w:sz w:val="16"/>
          <w:szCs w:val="16"/>
          <w:lang w:val="en-US"/>
        </w:rPr>
        <w:t>miejscowo</w:t>
      </w:r>
      <w:r w:rsidRPr="00962704">
        <w:rPr>
          <w:i/>
          <w:iCs/>
          <w:sz w:val="16"/>
          <w:szCs w:val="16"/>
        </w:rPr>
        <w:t>ść</w:t>
      </w:r>
      <w:proofErr w:type="spellEnd"/>
      <w:r w:rsidRPr="00962704">
        <w:rPr>
          <w:i/>
          <w:iCs/>
          <w:sz w:val="16"/>
          <w:szCs w:val="16"/>
        </w:rPr>
        <w:t>),</w:t>
      </w:r>
      <w:r w:rsidRPr="00962704">
        <w:rPr>
          <w:i/>
          <w:iCs/>
          <w:sz w:val="20"/>
          <w:szCs w:val="20"/>
        </w:rPr>
        <w:t xml:space="preserve"> </w:t>
      </w:r>
      <w:r w:rsidRPr="00962704">
        <w:rPr>
          <w:sz w:val="21"/>
          <w:szCs w:val="21"/>
        </w:rPr>
        <w:t>dnia …………………. r.</w:t>
      </w:r>
      <w:r w:rsidRPr="00962704">
        <w:rPr>
          <w:sz w:val="20"/>
          <w:szCs w:val="20"/>
        </w:rPr>
        <w:t xml:space="preserve"> </w:t>
      </w:r>
    </w:p>
    <w:p w14:paraId="0663B15D" w14:textId="77777777" w:rsidR="00DA7E91" w:rsidRPr="00962704" w:rsidRDefault="00DA7E91" w:rsidP="00E327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14:paraId="3997F0B6" w14:textId="77777777" w:rsidR="00DA7E91" w:rsidRPr="00962704" w:rsidRDefault="00DA7E91" w:rsidP="00E327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  <w:t>…………………………………………</w:t>
      </w:r>
    </w:p>
    <w:p w14:paraId="14FA4B3D" w14:textId="77777777" w:rsidR="00DA7E91" w:rsidRPr="00962704" w:rsidRDefault="00DA7E91" w:rsidP="00E327EB">
      <w:pPr>
        <w:widowControl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i/>
          <w:iCs/>
          <w:sz w:val="16"/>
          <w:szCs w:val="16"/>
          <w:lang w:val="en-US"/>
        </w:rPr>
      </w:pPr>
      <w:r w:rsidRPr="00962704">
        <w:rPr>
          <w:i/>
          <w:iCs/>
          <w:sz w:val="16"/>
          <w:szCs w:val="16"/>
          <w:lang w:val="en-US"/>
        </w:rPr>
        <w:t>(</w:t>
      </w:r>
      <w:proofErr w:type="spellStart"/>
      <w:r w:rsidRPr="00962704">
        <w:rPr>
          <w:i/>
          <w:iCs/>
          <w:sz w:val="16"/>
          <w:szCs w:val="16"/>
          <w:lang w:val="en-US"/>
        </w:rPr>
        <w:t>podpis</w:t>
      </w:r>
      <w:proofErr w:type="spellEnd"/>
      <w:r w:rsidRPr="00962704">
        <w:rPr>
          <w:i/>
          <w:iCs/>
          <w:sz w:val="16"/>
          <w:szCs w:val="16"/>
          <w:lang w:val="en-US"/>
        </w:rPr>
        <w:t>)</w:t>
      </w:r>
    </w:p>
    <w:sectPr w:rsidR="00DA7E91" w:rsidRPr="0096270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6FB7" w14:textId="77777777" w:rsidR="004F4979" w:rsidRDefault="004F4979">
      <w:r>
        <w:separator/>
      </w:r>
    </w:p>
  </w:endnote>
  <w:endnote w:type="continuationSeparator" w:id="0">
    <w:p w14:paraId="0FC9C95A" w14:textId="77777777" w:rsidR="004F4979" w:rsidRDefault="004F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23D2" w14:textId="77777777" w:rsidR="004F4979" w:rsidRDefault="004F4979">
      <w:r>
        <w:separator/>
      </w:r>
    </w:p>
  </w:footnote>
  <w:footnote w:type="continuationSeparator" w:id="0">
    <w:p w14:paraId="60AF769C" w14:textId="77777777" w:rsidR="004F4979" w:rsidRDefault="004F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55B" w14:textId="171CFB4B" w:rsidR="00962704" w:rsidRDefault="00962704" w:rsidP="00057333">
    <w:pPr>
      <w:pStyle w:val="Nagwek"/>
      <w:tabs>
        <w:tab w:val="left" w:pos="6240"/>
      </w:tabs>
    </w:pPr>
    <w:r>
      <w:t>DZPZ/333/</w:t>
    </w:r>
    <w:r w:rsidR="00E327EB">
      <w:t>41</w:t>
    </w:r>
    <w:r w:rsidR="00C50A72">
      <w:t>UEPN</w:t>
    </w:r>
    <w:r w:rsidR="006931F9">
      <w:t>/20</w:t>
    </w:r>
    <w:r w:rsidR="0048643D">
      <w:t>2</w:t>
    </w:r>
    <w:r w:rsidR="003A0EF1">
      <w:t>1</w:t>
    </w:r>
    <w:r>
      <w:tab/>
    </w:r>
    <w:r>
      <w:tab/>
    </w:r>
    <w:r w:rsidR="00057333">
      <w:t xml:space="preserve">             </w:t>
    </w:r>
    <w:r w:rsidR="00057333">
      <w:tab/>
    </w:r>
    <w:r>
      <w:t xml:space="preserve">Załącznik nr </w:t>
    </w:r>
    <w:r w:rsidR="00E327EB">
      <w:t>7</w:t>
    </w:r>
    <w:r w:rsidR="00AA3502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FABE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04"/>
    <w:rsid w:val="000525B2"/>
    <w:rsid w:val="00057333"/>
    <w:rsid w:val="0006378E"/>
    <w:rsid w:val="00095AB1"/>
    <w:rsid w:val="000A7F85"/>
    <w:rsid w:val="000B2553"/>
    <w:rsid w:val="00157DB4"/>
    <w:rsid w:val="001B6C99"/>
    <w:rsid w:val="001C32EC"/>
    <w:rsid w:val="003014CC"/>
    <w:rsid w:val="00301810"/>
    <w:rsid w:val="0033254C"/>
    <w:rsid w:val="003326F7"/>
    <w:rsid w:val="003A0EF1"/>
    <w:rsid w:val="00463D44"/>
    <w:rsid w:val="0048643D"/>
    <w:rsid w:val="004976C8"/>
    <w:rsid w:val="004B73B8"/>
    <w:rsid w:val="004D60AE"/>
    <w:rsid w:val="004E60AB"/>
    <w:rsid w:val="004F4979"/>
    <w:rsid w:val="0055283B"/>
    <w:rsid w:val="0056489C"/>
    <w:rsid w:val="005C2A76"/>
    <w:rsid w:val="006931F9"/>
    <w:rsid w:val="006D3E14"/>
    <w:rsid w:val="007466FA"/>
    <w:rsid w:val="007577A9"/>
    <w:rsid w:val="00794A53"/>
    <w:rsid w:val="007E5F23"/>
    <w:rsid w:val="00851EDC"/>
    <w:rsid w:val="00912D4B"/>
    <w:rsid w:val="0095709C"/>
    <w:rsid w:val="00962704"/>
    <w:rsid w:val="009875F7"/>
    <w:rsid w:val="009E625F"/>
    <w:rsid w:val="009E6F3A"/>
    <w:rsid w:val="00A0326B"/>
    <w:rsid w:val="00A7434C"/>
    <w:rsid w:val="00AA3502"/>
    <w:rsid w:val="00AF445B"/>
    <w:rsid w:val="00AF73A3"/>
    <w:rsid w:val="00BE2768"/>
    <w:rsid w:val="00C50A72"/>
    <w:rsid w:val="00D0088A"/>
    <w:rsid w:val="00D149B9"/>
    <w:rsid w:val="00DA7E91"/>
    <w:rsid w:val="00E07FD7"/>
    <w:rsid w:val="00E327EB"/>
    <w:rsid w:val="00E84E45"/>
    <w:rsid w:val="00E91336"/>
    <w:rsid w:val="00ED535F"/>
    <w:rsid w:val="00FE360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835E8"/>
  <w14:defaultImageDpi w14:val="0"/>
  <w15:docId w15:val="{6D9761E2-0397-4477-97E8-15175D1C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627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2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2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50A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7">
    <w:name w:val="Font Style17"/>
    <w:uiPriority w:val="99"/>
    <w:rsid w:val="00ED535F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harhajg</dc:creator>
  <cp:keywords/>
  <dc:description/>
  <cp:lastModifiedBy>Anna Narloch-Scharnowska</cp:lastModifiedBy>
  <cp:revision>2</cp:revision>
  <dcterms:created xsi:type="dcterms:W3CDTF">2021-11-04T13:00:00Z</dcterms:created>
  <dcterms:modified xsi:type="dcterms:W3CDTF">2021-11-04T13:00:00Z</dcterms:modified>
</cp:coreProperties>
</file>